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39DA5F" w14:textId="654B177D" w:rsidR="00F965C3" w:rsidRDefault="00F965C3" w:rsidP="00F965C3">
      <w:pPr>
        <w:ind w:firstLine="0"/>
        <w:jc w:val="center"/>
        <w:rPr>
          <w:b/>
          <w:i/>
        </w:rPr>
      </w:pPr>
    </w:p>
    <w:p w14:paraId="0CD0F2F3" w14:textId="47051444" w:rsidR="00F965C3" w:rsidRDefault="00F965C3" w:rsidP="00F965C3">
      <w:pPr>
        <w:ind w:firstLine="0"/>
        <w:jc w:val="center"/>
        <w:rPr>
          <w:b/>
          <w:i/>
        </w:rPr>
      </w:pPr>
    </w:p>
    <w:p w14:paraId="28E75330" w14:textId="4D6F3426" w:rsidR="00F965C3" w:rsidRDefault="00F965C3" w:rsidP="00F965C3">
      <w:pPr>
        <w:ind w:firstLine="0"/>
        <w:jc w:val="center"/>
        <w:rPr>
          <w:b/>
          <w:i/>
        </w:rPr>
      </w:pPr>
    </w:p>
    <w:p w14:paraId="7B782D65" w14:textId="4C72650A" w:rsidR="00F965C3" w:rsidRDefault="00F965C3" w:rsidP="00F965C3">
      <w:pPr>
        <w:ind w:firstLine="0"/>
        <w:jc w:val="center"/>
        <w:rPr>
          <w:b/>
          <w:i/>
        </w:rPr>
      </w:pPr>
    </w:p>
    <w:p w14:paraId="5B9B1975" w14:textId="3662F3FB" w:rsidR="00F965C3" w:rsidRDefault="00945417" w:rsidP="00F965C3">
      <w:pPr>
        <w:ind w:firstLine="0"/>
        <w:jc w:val="center"/>
      </w:pPr>
      <w:r>
        <w:t xml:space="preserve">FAS 4475 Group 5 Part </w:t>
      </w:r>
      <w:r w:rsidR="00110309">
        <w:t>B</w:t>
      </w:r>
    </w:p>
    <w:p w14:paraId="3A209586" w14:textId="19821151" w:rsidR="00F965C3" w:rsidRDefault="00945417" w:rsidP="00F965C3">
      <w:pPr>
        <w:ind w:firstLine="0"/>
        <w:jc w:val="center"/>
      </w:pPr>
      <w:r>
        <w:t>Alexandra Schol, Rachel Sollers, Marquita Taylor, and Anjelika Tremblay</w:t>
      </w:r>
    </w:p>
    <w:p w14:paraId="2DDF03D4" w14:textId="7D1BF0D1" w:rsidR="00F965C3" w:rsidRDefault="00945417" w:rsidP="00F965C3">
      <w:pPr>
        <w:ind w:firstLine="0"/>
        <w:jc w:val="center"/>
      </w:pPr>
      <w:r>
        <w:t>Professor Filerino</w:t>
      </w:r>
    </w:p>
    <w:p w14:paraId="33F28068" w14:textId="1E5F7B7A" w:rsidR="00F965C3" w:rsidRDefault="00945417" w:rsidP="00F965C3">
      <w:pPr>
        <w:ind w:firstLine="0"/>
        <w:jc w:val="center"/>
      </w:pPr>
      <w:r>
        <w:t>FAS 4475</w:t>
      </w:r>
    </w:p>
    <w:p w14:paraId="5010C6F8" w14:textId="299FCE6E" w:rsidR="00F965C3" w:rsidRDefault="00945417" w:rsidP="00F965C3">
      <w:pPr>
        <w:ind w:firstLine="0"/>
        <w:jc w:val="center"/>
      </w:pPr>
      <w:r>
        <w:t>Berkeley College</w:t>
      </w:r>
    </w:p>
    <w:p w14:paraId="72BF122C" w14:textId="77777777" w:rsidR="00F965C3" w:rsidRDefault="00945417">
      <w:r>
        <w:br w:type="page"/>
      </w:r>
    </w:p>
    <w:p w14:paraId="3C552601" w14:textId="47C96B67" w:rsidR="00F965C3" w:rsidRDefault="00945417" w:rsidP="00F965C3">
      <w:pPr>
        <w:ind w:firstLine="0"/>
        <w:jc w:val="center"/>
      </w:pPr>
      <w:r>
        <w:lastRenderedPageBreak/>
        <w:t>Abstract</w:t>
      </w:r>
    </w:p>
    <w:p w14:paraId="152A1FDE" w14:textId="40325FDD" w:rsidR="00F965C3" w:rsidRDefault="00945417" w:rsidP="00F965C3">
      <w:pPr>
        <w:ind w:firstLine="0"/>
      </w:pPr>
      <w:r>
        <w:t xml:space="preserve">The intent of this paper is to demonstrate research conducted by the authors in the pursuit to introduce a new product into the fashion industry. The company created by the authors will be titled Hourglass, which will produce jeans based on an entirely new sizing scale. The sizes offered for women’s jeans will be measured based on waist-to-hip ratios of .75 or below, to fill a market need for curvaceously shaped women across all standard sizes. This product will differ from other markets such as standard, petite, tall, or plus size. </w:t>
      </w:r>
      <w:r w:rsidR="00DD15C2">
        <w:t>An overview of the company’s name, trademarks, type of business, along with its advantages and disadvantages will be discussed. The company’s mission statement, USP (unique selling position), and POD (point of difference) will be explained, as well. Basic brand elements such as logo, color scheme, fonts, and trademarks will be examined. Target customer, SWOT analysis, product classification</w:t>
      </w:r>
      <w:r w:rsidR="00554206">
        <w:t>,</w:t>
      </w:r>
      <w:r w:rsidR="00DD15C2">
        <w:t xml:space="preserve"> and pricing plan, and a CSR (corporate social responsibility) plan will also be evaluated. Lastly, an omni-channel analysis will be conducted. </w:t>
      </w:r>
    </w:p>
    <w:p w14:paraId="17504EB2" w14:textId="77777777" w:rsidR="00F965C3" w:rsidRPr="00F965C3" w:rsidRDefault="00F965C3" w:rsidP="00F965C3">
      <w:pPr>
        <w:ind w:firstLine="0"/>
      </w:pPr>
    </w:p>
    <w:p w14:paraId="480C720C" w14:textId="20800483" w:rsidR="00F965C3" w:rsidRDefault="00945417">
      <w:pPr>
        <w:rPr>
          <w:b/>
          <w:i/>
        </w:rPr>
      </w:pPr>
      <w:r>
        <w:rPr>
          <w:b/>
          <w:i/>
        </w:rPr>
        <w:br w:type="page"/>
      </w:r>
    </w:p>
    <w:p w14:paraId="1F9A6327" w14:textId="30A3A603" w:rsidR="002C2BED" w:rsidRPr="002C2BED" w:rsidRDefault="00945417" w:rsidP="005A2FFE">
      <w:pPr>
        <w:ind w:firstLine="0"/>
        <w:jc w:val="center"/>
      </w:pPr>
      <w:r>
        <w:lastRenderedPageBreak/>
        <w:t xml:space="preserve">FAS 4475 Group 5 Part </w:t>
      </w:r>
      <w:r w:rsidR="00110309">
        <w:t>B</w:t>
      </w:r>
    </w:p>
    <w:p w14:paraId="1A0CB736" w14:textId="232E784E" w:rsidR="00F965C3" w:rsidRPr="005F245C" w:rsidRDefault="00DD15C2" w:rsidP="004901FC">
      <w:pPr>
        <w:ind w:firstLine="0"/>
        <w:jc w:val="center"/>
        <w:rPr>
          <w:b/>
        </w:rPr>
      </w:pPr>
      <w:r>
        <w:rPr>
          <w:b/>
        </w:rPr>
        <w:t>Brand, Business Name, and Trademark</w:t>
      </w:r>
    </w:p>
    <w:p w14:paraId="2554198C" w14:textId="59DC73B3" w:rsidR="005F245C" w:rsidRDefault="00A11A9C" w:rsidP="005A2FFE">
      <w:pPr>
        <w:ind w:firstLine="0"/>
      </w:pPr>
      <w:r>
        <w:rPr>
          <w:b/>
          <w:noProof/>
        </w:rPr>
        <mc:AlternateContent>
          <mc:Choice Requires="wpg">
            <w:drawing>
              <wp:anchor distT="0" distB="0" distL="114300" distR="114300" simplePos="0" relativeHeight="251660288" behindDoc="0" locked="0" layoutInCell="1" allowOverlap="1" wp14:anchorId="113A4083" wp14:editId="3A173110">
                <wp:simplePos x="0" y="0"/>
                <wp:positionH relativeFrom="column">
                  <wp:posOffset>0</wp:posOffset>
                </wp:positionH>
                <wp:positionV relativeFrom="paragraph">
                  <wp:posOffset>1212638</wp:posOffset>
                </wp:positionV>
                <wp:extent cx="2006600" cy="1814195"/>
                <wp:effectExtent l="0" t="0" r="0" b="1905"/>
                <wp:wrapSquare wrapText="bothSides"/>
                <wp:docPr id="3" name="Group 3"/>
                <wp:cNvGraphicFramePr/>
                <a:graphic xmlns:a="http://schemas.openxmlformats.org/drawingml/2006/main">
                  <a:graphicData uri="http://schemas.microsoft.com/office/word/2010/wordprocessingGroup">
                    <wpg:wgp>
                      <wpg:cNvGrpSpPr/>
                      <wpg:grpSpPr>
                        <a:xfrm>
                          <a:off x="0" y="0"/>
                          <a:ext cx="2006600" cy="1814195"/>
                          <a:chOff x="0" y="0"/>
                          <a:chExt cx="2006600" cy="1814195"/>
                        </a:xfrm>
                      </wpg:grpSpPr>
                      <pic:pic xmlns:pic="http://schemas.openxmlformats.org/drawingml/2006/picture">
                        <pic:nvPicPr>
                          <pic:cNvPr id="1" name="Picture 1"/>
                          <pic:cNvPicPr>
                            <a:picLocks noChangeAspect="1"/>
                          </pic:cNvPicPr>
                        </pic:nvPicPr>
                        <pic:blipFill>
                          <a:blip r:embed="rId9"/>
                          <a:stretch>
                            <a:fillRect/>
                          </a:stretch>
                        </pic:blipFill>
                        <pic:spPr>
                          <a:xfrm>
                            <a:off x="0" y="0"/>
                            <a:ext cx="2006600" cy="1473200"/>
                          </a:xfrm>
                          <a:prstGeom prst="rect">
                            <a:avLst/>
                          </a:prstGeom>
                        </pic:spPr>
                      </pic:pic>
                      <wps:wsp>
                        <wps:cNvPr id="2" name="Text Box 2"/>
                        <wps:cNvSpPr txBox="1"/>
                        <wps:spPr>
                          <a:xfrm>
                            <a:off x="0" y="1532255"/>
                            <a:ext cx="2006600" cy="281940"/>
                          </a:xfrm>
                          <a:prstGeom prst="rect">
                            <a:avLst/>
                          </a:prstGeom>
                          <a:solidFill>
                            <a:prstClr val="white"/>
                          </a:solidFill>
                          <a:ln>
                            <a:noFill/>
                          </a:ln>
                        </wps:spPr>
                        <wps:txbx>
                          <w:txbxContent>
                            <w:p w14:paraId="67ADE4B9" w14:textId="05C78EEF" w:rsidR="005A2FFE" w:rsidRPr="009F2C21" w:rsidRDefault="005A2FFE" w:rsidP="005A2FFE">
                              <w:pPr>
                                <w:pStyle w:val="Caption"/>
                                <w:rPr>
                                  <w:b/>
                                  <w:noProof/>
                                  <w:color w:val="000000" w:themeColor="text1"/>
                                </w:rPr>
                              </w:pPr>
                              <w:r>
                                <w:t xml:space="preserve">Figure </w:t>
                              </w:r>
                              <w:r>
                                <w:fldChar w:fldCharType="begin"/>
                              </w:r>
                              <w:r>
                                <w:instrText xml:space="preserve"> SEQ Figure \* ARABIC </w:instrText>
                              </w:r>
                              <w:r>
                                <w:fldChar w:fldCharType="separate"/>
                              </w:r>
                              <w:r>
                                <w:rPr>
                                  <w:noProof/>
                                </w:rPr>
                                <w:t>1</w:t>
                              </w:r>
                              <w:r>
                                <w:fldChar w:fldCharType="end"/>
                              </w:r>
                              <w:r>
                                <w:t xml:space="preserve">. Hourglass Trademark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13A4083" id="Group 3" o:spid="_x0000_s1026" style="position:absolute;margin-left:0;margin-top:95.5pt;width:158pt;height:142.85pt;z-index:251660288" coordsize="20066,18141"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20066;height:147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">
                  <v:imagedata r:id="rId10" o:title=""/>
                </v:shape>
                <v:shapetype id="_x0000_t202" coordsize="21600,21600" o:spt="202" path="m,l,21600r21600,l21600,xe">
                  <v:stroke joinstyle="miter"/>
                  <v:path gradientshapeok="t" o:connecttype="rect"/>
                </v:shapetype>
                <v:shape id="Text Box 2" o:spid="_x0000_s1028" type="#_x0000_t202" style="position:absolute;top:15322;width:20066;height:281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" stroked="f">
                  <v:textbox style="mso-fit-shape-to-text:t" inset="0,0,0,0">
                    <w:txbxContent>
                      <w:p w14:paraId="67ADE4B9" w14:textId="05C78EEF" w:rsidR="005A2FFE" w:rsidRPr="009F2C21" w:rsidRDefault="005A2FFE" w:rsidP="005A2FFE">
                        <w:pPr>
                          <w:pStyle w:val="Caption"/>
                          <w:rPr>
                            <w:b/>
                            <w:noProof/>
                            <w:color w:val="000000" w:themeColor="text1"/>
                          </w:rPr>
                        </w:pPr>
                        <w:r>
                          <w:t xml:space="preserve">Figure </w:t>
                        </w:r>
                        <w:r>
                          <w:fldChar w:fldCharType="begin"/>
                        </w:r>
                        <w:r>
                          <w:instrText xml:space="preserve"> SEQ Figure \* ARABIC </w:instrText>
                        </w:r>
                        <w:r>
                          <w:fldChar w:fldCharType="separate"/>
                        </w:r>
                        <w:r>
                          <w:rPr>
                            <w:noProof/>
                          </w:rPr>
                          <w:t>1</w:t>
                        </w:r>
                        <w:r>
                          <w:fldChar w:fldCharType="end"/>
                        </w:r>
                        <w:r>
                          <w:t xml:space="preserve">. Hourglass Trademark </w:t>
                        </w:r>
                      </w:p>
                    </w:txbxContent>
                  </v:textbox>
                </v:shape>
                <w10:wrap type="square"/>
              </v:group>
            </w:pict>
          </mc:Fallback>
        </mc:AlternateContent>
      </w:r>
      <w:r w:rsidR="005A2FFE">
        <w:tab/>
        <w:t xml:space="preserve">Hourglass is the name of the company that will be introducing jeans based on a new sizing system. The brand is very measurement-specific, embracing the unique curves of as many women as possible. As the brand grows, the company will reach as many women’s fit-needs as possible. The brand is modern and classy, hence the minimalistic and clean trademark logo. We want our customers to take our brand as seriously as we take them and their needs. Therefore, our company is a trusted and committed brand. Hourglass is representative of a woman’s curvy shape, the distinctive fit for her shape, and we will never lose sight of that purpose. </w:t>
      </w:r>
    </w:p>
    <w:p w14:paraId="794F8B9E" w14:textId="77777777" w:rsidR="00F55FF5" w:rsidRPr="005A2FFE" w:rsidRDefault="00F55FF5" w:rsidP="005A2FFE">
      <w:pPr>
        <w:ind w:firstLine="0"/>
      </w:pPr>
    </w:p>
    <w:p w14:paraId="51863767" w14:textId="133DC0F1" w:rsidR="00253C2D" w:rsidRPr="005F245C" w:rsidRDefault="00DD15C2" w:rsidP="004901FC">
      <w:pPr>
        <w:ind w:firstLine="0"/>
        <w:jc w:val="center"/>
        <w:rPr>
          <w:b/>
        </w:rPr>
      </w:pPr>
      <w:r>
        <w:rPr>
          <w:b/>
        </w:rPr>
        <w:t>Type of Business: Advantages vs. Disadvantages</w:t>
      </w:r>
    </w:p>
    <w:p w14:paraId="4A12D67D" w14:textId="45D2D2EA" w:rsidR="00F55FF5" w:rsidRDefault="00A11A9C" w:rsidP="00F55FF5">
      <w:r>
        <w:t xml:space="preserve">Hourglass will be a Limited Partnership (LP). </w:t>
      </w:r>
      <w:r w:rsidR="00F55FF5">
        <w:t xml:space="preserve">Hourglass will be a separate entity that has two types of partners: </w:t>
      </w:r>
      <w:r w:rsidR="00554206">
        <w:t>“</w:t>
      </w:r>
      <w:r w:rsidR="00F55FF5" w:rsidRPr="00F55FF5">
        <w:t>those who own, operate, and assume liability for the business (general partners), and those who act only as investors (limited partners, sometimes called “silent partners”)</w:t>
      </w:r>
      <w:r w:rsidR="00554206">
        <w:t>”</w:t>
      </w:r>
      <w:r w:rsidR="00F55FF5">
        <w:t xml:space="preserve"> (Prakash, 2019). An advantage to this route is that our group can gather investors for the initial funding of the company who will not have control over the operations of the business. An incentive for these investors is that they have to pay </w:t>
      </w:r>
      <w:r w:rsidR="00554206">
        <w:t>fewer</w:t>
      </w:r>
      <w:r w:rsidR="00F55FF5">
        <w:t xml:space="preserve"> taxes due to having a peripheral position in the company. They also have less personal liability and can leave the partnership anytime. This </w:t>
      </w:r>
      <w:r w:rsidR="004C539C">
        <w:t>type is</w:t>
      </w:r>
      <w:r w:rsidR="00F55FF5">
        <w:t xml:space="preserve"> beneficial for our group, as well because we can gather the funds needed to start the company without giving up control. </w:t>
      </w:r>
    </w:p>
    <w:p w14:paraId="6AC2FDBA" w14:textId="0C0CCB05" w:rsidR="00E3052F" w:rsidRDefault="00F55FF5" w:rsidP="00DD15C2">
      <w:r>
        <w:t>Alternately, having an LP can be disadvantageous to the general partners due to the limited partners</w:t>
      </w:r>
      <w:r w:rsidR="004C539C">
        <w:t>’</w:t>
      </w:r>
      <w:r>
        <w:t xml:space="preserve"> ability to leave the company for any reason. General partners are also </w:t>
      </w:r>
      <w:r>
        <w:lastRenderedPageBreak/>
        <w:t xml:space="preserve">responsible for the liabilities and losses of the company, which is risky. This is problematic if the company fails because general partners are relying on the limited partners for the funding. </w:t>
      </w:r>
    </w:p>
    <w:p w14:paraId="4D403F7E" w14:textId="61D53164" w:rsidR="00F55FF5" w:rsidRDefault="00F55FF5" w:rsidP="00DD15C2">
      <w:r>
        <w:t>Ultimately, a</w:t>
      </w:r>
      <w:r w:rsidR="004C539C">
        <w:t>n</w:t>
      </w:r>
      <w:r>
        <w:t xml:space="preserve"> LP is desirable for Hourglass because as Prakash (2019) states, “</w:t>
      </w:r>
      <w:r w:rsidRPr="00F55FF5">
        <w:t>Multi-owner businesses that want to raise money from investors often do well as LPs because investors can avoid liability.</w:t>
      </w:r>
    </w:p>
    <w:p w14:paraId="1E816FBB" w14:textId="77777777" w:rsidR="00F55FF5" w:rsidRDefault="00F55FF5" w:rsidP="00DD15C2"/>
    <w:p w14:paraId="2E746986" w14:textId="1EB92C06" w:rsidR="005F245C" w:rsidRDefault="00DD15C2" w:rsidP="004901FC">
      <w:pPr>
        <w:ind w:firstLine="0"/>
        <w:jc w:val="center"/>
        <w:rPr>
          <w:b/>
        </w:rPr>
      </w:pPr>
      <w:r>
        <w:rPr>
          <w:b/>
        </w:rPr>
        <w:t>Mission Statement, USP, and POD</w:t>
      </w:r>
    </w:p>
    <w:p w14:paraId="3163E759" w14:textId="5FC8A88F" w:rsidR="00852D87" w:rsidRPr="000C65A6" w:rsidRDefault="00852D87" w:rsidP="00852D87">
      <w:pPr>
        <w:ind w:firstLine="0"/>
        <w:rPr>
          <w:b/>
        </w:rPr>
      </w:pPr>
      <w:r w:rsidRPr="005A6D9B">
        <w:rPr>
          <w:b/>
        </w:rPr>
        <w:t>Hourglass Mission Statement</w:t>
      </w:r>
      <w:r w:rsidR="000C65A6">
        <w:rPr>
          <w:b/>
        </w:rPr>
        <w:t xml:space="preserve">. </w:t>
      </w:r>
      <w:r>
        <w:t>“To celebrate women by providing the perfect jeans fit for their curves.”</w:t>
      </w:r>
    </w:p>
    <w:p w14:paraId="41C7BF00" w14:textId="2CAB05DE" w:rsidR="00852D87" w:rsidRPr="000C65A6" w:rsidRDefault="00852D87" w:rsidP="00852D87">
      <w:pPr>
        <w:ind w:firstLine="0"/>
        <w:rPr>
          <w:b/>
        </w:rPr>
      </w:pPr>
      <w:r w:rsidRPr="005A6D9B">
        <w:rPr>
          <w:b/>
        </w:rPr>
        <w:t>Unique Selling Proposition</w:t>
      </w:r>
      <w:r w:rsidR="000C65A6">
        <w:rPr>
          <w:b/>
        </w:rPr>
        <w:t xml:space="preserve">. </w:t>
      </w:r>
      <w:r>
        <w:t>“Our numbers don’t lie. We have you and your curves covered!”</w:t>
      </w:r>
    </w:p>
    <w:p w14:paraId="74E3216A" w14:textId="14F4DF38" w:rsidR="00852D87" w:rsidRPr="000C65A6" w:rsidRDefault="00852D87" w:rsidP="00852D87">
      <w:pPr>
        <w:ind w:firstLine="0"/>
        <w:rPr>
          <w:b/>
        </w:rPr>
      </w:pPr>
      <w:r w:rsidRPr="009B2EB5">
        <w:rPr>
          <w:b/>
        </w:rPr>
        <w:t>Point of Difference</w:t>
      </w:r>
      <w:r w:rsidR="000C65A6">
        <w:rPr>
          <w:b/>
        </w:rPr>
        <w:t xml:space="preserve">. </w:t>
      </w:r>
      <w:r>
        <w:t xml:space="preserve">Hourglass jeans are the perfect hip to waist ratio for curvy women. Our unique jeans will not only improve issues with gaps in the waist, </w:t>
      </w:r>
      <w:r w:rsidR="00554206">
        <w:t xml:space="preserve">but </w:t>
      </w:r>
      <w:r>
        <w:t xml:space="preserve">they will also smooth and slim your midsection. </w:t>
      </w:r>
    </w:p>
    <w:p w14:paraId="4885D286" w14:textId="25510749" w:rsidR="00852D87" w:rsidRDefault="00852D87" w:rsidP="00852D87">
      <w:pPr>
        <w:pStyle w:val="ListParagraph"/>
        <w:numPr>
          <w:ilvl w:val="0"/>
          <w:numId w:val="12"/>
        </w:numPr>
        <w:spacing w:after="160" w:line="259" w:lineRule="auto"/>
        <w:ind w:firstLine="0"/>
      </w:pPr>
      <w:r>
        <w:t>Pricing: Providing the best price for curvy jeans at a price point of $55</w:t>
      </w:r>
    </w:p>
    <w:p w14:paraId="68D1FB3E" w14:textId="77777777" w:rsidR="00852D87" w:rsidRDefault="00852D87" w:rsidP="00852D87">
      <w:pPr>
        <w:pStyle w:val="ListParagraph"/>
        <w:numPr>
          <w:ilvl w:val="0"/>
          <w:numId w:val="12"/>
        </w:numPr>
        <w:spacing w:after="160" w:line="259" w:lineRule="auto"/>
        <w:ind w:firstLine="0"/>
      </w:pPr>
      <w:r>
        <w:t>Inclusivity: Catering to curvy women of all shapes and sizes.</w:t>
      </w:r>
    </w:p>
    <w:p w14:paraId="5C38FF68" w14:textId="77777777" w:rsidR="00852D87" w:rsidRDefault="00852D87" w:rsidP="00852D87">
      <w:pPr>
        <w:pStyle w:val="ListParagraph"/>
        <w:numPr>
          <w:ilvl w:val="0"/>
          <w:numId w:val="12"/>
        </w:numPr>
        <w:spacing w:after="160" w:line="259" w:lineRule="auto"/>
        <w:ind w:firstLine="0"/>
      </w:pPr>
      <w:r>
        <w:t>Quality: Setting standards of quality for products manufactured with the best textiles.</w:t>
      </w:r>
      <w:r w:rsidRPr="00852D87">
        <w:t xml:space="preserve"> </w:t>
      </w:r>
    </w:p>
    <w:p w14:paraId="32124B1D" w14:textId="192C86B8" w:rsidR="00852D87" w:rsidRDefault="00852D87" w:rsidP="00852D87">
      <w:pPr>
        <w:pStyle w:val="ListParagraph"/>
        <w:numPr>
          <w:ilvl w:val="0"/>
          <w:numId w:val="12"/>
        </w:numPr>
        <w:spacing w:after="160" w:line="259" w:lineRule="auto"/>
        <w:ind w:firstLine="0"/>
      </w:pPr>
      <w:r>
        <w:t>Variety: Offering 5 different washes.</w:t>
      </w:r>
    </w:p>
    <w:p w14:paraId="0ADE86D8" w14:textId="06FA9411" w:rsidR="005F245C" w:rsidRDefault="00852D87" w:rsidP="00852D87">
      <w:pPr>
        <w:pStyle w:val="ListParagraph"/>
        <w:numPr>
          <w:ilvl w:val="0"/>
          <w:numId w:val="12"/>
        </w:numPr>
        <w:spacing w:after="160" w:line="259" w:lineRule="auto"/>
        <w:ind w:firstLine="0"/>
      </w:pPr>
      <w:r>
        <w:t>Experience: Exceeding our customer expectations with exceptional customer service.</w:t>
      </w:r>
    </w:p>
    <w:p w14:paraId="560F170F" w14:textId="77777777" w:rsidR="00852D87" w:rsidRPr="005F245C" w:rsidRDefault="00852D87" w:rsidP="00852D87">
      <w:pPr>
        <w:spacing w:after="160" w:line="259" w:lineRule="auto"/>
        <w:ind w:left="720" w:firstLine="0"/>
      </w:pPr>
    </w:p>
    <w:p w14:paraId="78D09791" w14:textId="7EA41F35" w:rsidR="005F245C" w:rsidRPr="00B475AF" w:rsidRDefault="00DD15C2" w:rsidP="004901FC">
      <w:pPr>
        <w:ind w:firstLine="0"/>
        <w:jc w:val="center"/>
        <w:rPr>
          <w:rFonts w:ascii="Times New Roman" w:hAnsi="Times New Roman" w:cs="Times New Roman"/>
          <w:b/>
        </w:rPr>
      </w:pPr>
      <w:r>
        <w:rPr>
          <w:rFonts w:ascii="Times New Roman" w:hAnsi="Times New Roman" w:cs="Times New Roman"/>
          <w:b/>
        </w:rPr>
        <w:t>Basic Brand Elements</w:t>
      </w:r>
    </w:p>
    <w:p w14:paraId="5A31ABF7" w14:textId="50922CD4" w:rsidR="005F245C" w:rsidRPr="00DB2C87" w:rsidRDefault="00E00A16" w:rsidP="004901FC">
      <w:pPr>
        <w:rPr>
          <w:rFonts w:ascii="Times New Roman" w:hAnsi="Times New Roman" w:cs="Times New Roman"/>
        </w:rPr>
      </w:pPr>
      <w:r>
        <w:rPr>
          <w:rFonts w:ascii="Times New Roman" w:hAnsi="Times New Roman" w:cs="Times New Roman"/>
        </w:rPr>
        <w:t xml:space="preserve">Our logo, as seen above, is an hourglass designed out of straight white lines: two parallel vertical lines met with two parallel horizontal lines, with two lines crossed at an “X” in the center of the four lines. It is within an almost black square background. Below, “HOURGLASS” is written in all caps lock in the same shade of dark grey. The font is block lettering. These clean </w:t>
      </w:r>
      <w:r>
        <w:rPr>
          <w:rFonts w:ascii="Times New Roman" w:hAnsi="Times New Roman" w:cs="Times New Roman"/>
        </w:rPr>
        <w:lastRenderedPageBreak/>
        <w:t xml:space="preserve">lines, monochromatic color palette, and lettering is to emphasize the modern and serious tone of our company. </w:t>
      </w:r>
      <w:bookmarkStart w:id="0" w:name="_GoBack"/>
      <w:bookmarkEnd w:id="0"/>
    </w:p>
    <w:p w14:paraId="66CD0316" w14:textId="15D54446" w:rsidR="005F245C" w:rsidRPr="00754007" w:rsidRDefault="00DD15C2" w:rsidP="004901FC">
      <w:pPr>
        <w:ind w:firstLine="0"/>
        <w:jc w:val="center"/>
        <w:rPr>
          <w:rFonts w:ascii="Times New Roman" w:hAnsi="Times New Roman" w:cs="Times New Roman"/>
          <w:b/>
        </w:rPr>
      </w:pPr>
      <w:r>
        <w:rPr>
          <w:rFonts w:ascii="Times New Roman" w:hAnsi="Times New Roman" w:cs="Times New Roman"/>
          <w:b/>
        </w:rPr>
        <w:t>Target Customer</w:t>
      </w:r>
    </w:p>
    <w:p w14:paraId="7CC5CC36" w14:textId="448DEA7B" w:rsidR="00222E04" w:rsidRPr="00253C2D" w:rsidRDefault="00222E04" w:rsidP="00110309">
      <w:pPr>
        <w:ind w:firstLine="0"/>
        <w:jc w:val="both"/>
      </w:pPr>
      <w:r>
        <w:tab/>
      </w:r>
      <w:r w:rsidR="00110309">
        <w:t>x</w:t>
      </w:r>
    </w:p>
    <w:p w14:paraId="4CD7F961" w14:textId="77888051" w:rsidR="005F245C" w:rsidRPr="005F245C" w:rsidRDefault="005F245C" w:rsidP="005F245C">
      <w:pPr>
        <w:ind w:firstLine="0"/>
        <w:jc w:val="center"/>
        <w:rPr>
          <w:b/>
        </w:rPr>
      </w:pPr>
    </w:p>
    <w:p w14:paraId="158A9332" w14:textId="42A00FC1" w:rsidR="00253C2D" w:rsidRDefault="00945417" w:rsidP="0011686E">
      <w:pPr>
        <w:ind w:firstLine="0"/>
      </w:pPr>
      <w:r>
        <w:br w:type="page"/>
      </w:r>
    </w:p>
    <w:p w14:paraId="003DB03F" w14:textId="77777777" w:rsidR="004D6B86" w:rsidRDefault="00945417" w:rsidP="00693A7C">
      <w:pPr>
        <w:ind w:firstLine="0"/>
        <w:jc w:val="center"/>
      </w:pPr>
      <w:r>
        <w:lastRenderedPageBreak/>
        <w:t>References</w:t>
      </w:r>
    </w:p>
    <w:p w14:paraId="61811707" w14:textId="1E67EEB8" w:rsidR="004E3CE4" w:rsidRPr="00693EE5" w:rsidRDefault="00693EE5" w:rsidP="004E3CE4">
      <w:pPr>
        <w:ind w:left="720" w:hanging="720"/>
        <w:rPr>
          <w:rFonts w:ascii="Times New Roman" w:eastAsia="Calibri" w:hAnsi="Times New Roman" w:cs="Times New Roman"/>
          <w:color w:val="auto"/>
          <w:shd w:val="clear" w:color="auto" w:fill="FFFFFF"/>
          <w:lang w:eastAsia="en-US"/>
        </w:rPr>
      </w:pPr>
      <w:r>
        <w:rPr>
          <w:rFonts w:ascii="Times New Roman" w:eastAsia="Calibri" w:hAnsi="Times New Roman" w:cs="Times New Roman"/>
          <w:color w:val="auto"/>
          <w:shd w:val="clear" w:color="auto" w:fill="FFFFFF"/>
          <w:lang w:eastAsia="en-US"/>
        </w:rPr>
        <w:t xml:space="preserve">Prakash, P. (21 Jan 2019). </w:t>
      </w:r>
      <w:r>
        <w:rPr>
          <w:rFonts w:ascii="Times New Roman" w:eastAsia="Calibri" w:hAnsi="Times New Roman" w:cs="Times New Roman"/>
          <w:i/>
          <w:color w:val="auto"/>
          <w:shd w:val="clear" w:color="auto" w:fill="FFFFFF"/>
          <w:lang w:eastAsia="en-US"/>
        </w:rPr>
        <w:t>Types of Business Entities: Pros, Cons, and How to Choose.</w:t>
      </w:r>
      <w:r>
        <w:rPr>
          <w:rFonts w:ascii="Times New Roman" w:eastAsia="Calibri" w:hAnsi="Times New Roman" w:cs="Times New Roman"/>
          <w:color w:val="auto"/>
          <w:shd w:val="clear" w:color="auto" w:fill="FFFFFF"/>
          <w:lang w:eastAsia="en-US"/>
        </w:rPr>
        <w:t xml:space="preserve"> </w:t>
      </w:r>
      <w:proofErr w:type="spellStart"/>
      <w:r>
        <w:rPr>
          <w:rFonts w:ascii="Times New Roman" w:eastAsia="Calibri" w:hAnsi="Times New Roman" w:cs="Times New Roman"/>
          <w:color w:val="auto"/>
          <w:shd w:val="clear" w:color="auto" w:fill="FFFFFF"/>
          <w:lang w:eastAsia="en-US"/>
        </w:rPr>
        <w:t>Fundera</w:t>
      </w:r>
      <w:proofErr w:type="spellEnd"/>
      <w:r>
        <w:rPr>
          <w:rFonts w:ascii="Times New Roman" w:eastAsia="Calibri" w:hAnsi="Times New Roman" w:cs="Times New Roman"/>
          <w:color w:val="auto"/>
          <w:shd w:val="clear" w:color="auto" w:fill="FFFFFF"/>
          <w:lang w:eastAsia="en-US"/>
        </w:rPr>
        <w:t xml:space="preserve">: Business Operations. Retrieved Web. 30 Jan 2019 from, </w:t>
      </w:r>
      <w:hyperlink r:id="rId11" w:history="1">
        <w:r w:rsidRPr="0057341F">
          <w:rPr>
            <w:rStyle w:val="Hyperlink"/>
            <w:rFonts w:ascii="Times New Roman" w:eastAsia="Calibri" w:hAnsi="Times New Roman" w:cs="Times New Roman"/>
            <w:shd w:val="clear" w:color="auto" w:fill="FFFFFF"/>
            <w:lang w:eastAsia="en-US"/>
          </w:rPr>
          <w:t>https://www.fundera.com/blog/business-entity</w:t>
        </w:r>
      </w:hyperlink>
      <w:r>
        <w:rPr>
          <w:rFonts w:ascii="Times New Roman" w:eastAsia="Calibri" w:hAnsi="Times New Roman" w:cs="Times New Roman"/>
          <w:color w:val="auto"/>
          <w:shd w:val="clear" w:color="auto" w:fill="FFFFFF"/>
          <w:lang w:eastAsia="en-US"/>
        </w:rPr>
        <w:t xml:space="preserve"> </w:t>
      </w:r>
    </w:p>
    <w:p w14:paraId="310CA69D" w14:textId="632EAF4F" w:rsidR="00265861" w:rsidRPr="00265861" w:rsidRDefault="00265861" w:rsidP="00693A7C">
      <w:pPr>
        <w:ind w:left="720" w:hanging="720"/>
      </w:pPr>
    </w:p>
    <w:sectPr w:rsidR="00265861" w:rsidRPr="00265861">
      <w:headerReference w:type="default" r:id="rId12"/>
      <w:headerReference w:type="first" r:id="rId13"/>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59BC40" w14:textId="77777777" w:rsidR="00E81BA9" w:rsidRDefault="00E81BA9">
      <w:pPr>
        <w:spacing w:line="240" w:lineRule="auto"/>
      </w:pPr>
      <w:r>
        <w:separator/>
      </w:r>
    </w:p>
  </w:endnote>
  <w:endnote w:type="continuationSeparator" w:id="0">
    <w:p w14:paraId="2B5A54B7" w14:textId="77777777" w:rsidR="00E81BA9" w:rsidRDefault="00E81B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altName w:val="Calibr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977FA3" w14:textId="77777777" w:rsidR="00E81BA9" w:rsidRDefault="00E81BA9">
      <w:pPr>
        <w:spacing w:line="240" w:lineRule="auto"/>
      </w:pPr>
      <w:r>
        <w:separator/>
      </w:r>
    </w:p>
  </w:footnote>
  <w:footnote w:type="continuationSeparator" w:id="0">
    <w:p w14:paraId="15C26DCC" w14:textId="77777777" w:rsidR="00E81BA9" w:rsidRDefault="00E81BA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dTable2-Accent1"/>
      <w:tblW w:w="0" w:type="auto"/>
      <w:tblLook w:val="04A0" w:firstRow="1" w:lastRow="0" w:firstColumn="1" w:lastColumn="0" w:noHBand="0" w:noVBand="1"/>
      <w:tblDescription w:val="Header layout table"/>
    </w:tblPr>
    <w:tblGrid>
      <w:gridCol w:w="8280"/>
      <w:gridCol w:w="1080"/>
    </w:tblGrid>
    <w:tr w:rsidR="00442EE7" w14:paraId="07EE2345" w14:textId="77777777" w:rsidTr="00442E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6F640D33" w14:textId="328F40C6" w:rsidR="004D6B86" w:rsidRPr="00170521" w:rsidRDefault="00945417" w:rsidP="00170521">
          <w:pPr>
            <w:pStyle w:val="Header"/>
          </w:pPr>
          <w:r>
            <w:t xml:space="preserve">FAS 4475 Group 5 Part </w:t>
          </w:r>
          <w:r w:rsidR="00110309">
            <w:t>B</w:t>
          </w:r>
          <w:sdt>
            <w:sdtPr>
              <w:alias w:val="Enter shortened title:"/>
              <w:tag w:val="Enter shortened title:"/>
              <w:id w:val="775298285"/>
              <w:showingPlcHdr/>
              <w15:dataBinding w:prefixMappings="xmlns:ns0='http://schemas.microsoft.com/temp/samples' " w:xpath="/ns0:employees[1]/ns0:employee[1]/ns0:CustomerName[1]" w:storeItemID="{B98E728A-96FF-4995-885C-5AF887AB0C35}"/>
              <w15:appearance w15:val="hidden"/>
            </w:sdtPr>
            <w:sdtEndPr/>
            <w:sdtContent>
              <w:r w:rsidR="00852D87">
                <w:t xml:space="preserve">     </w:t>
              </w:r>
            </w:sdtContent>
          </w:sdt>
          <w:r>
            <w:t xml:space="preserve"> </w:t>
          </w:r>
          <w:sdt>
            <w:sdtPr>
              <w:alias w:val="Enter shortened title:"/>
              <w:tag w:val="Enter shortened title:"/>
              <w:id w:val="-582528332"/>
              <w:showingPlcHdr/>
              <w15:dataBinding w:prefixMappings="xmlns:ns0='http://schemas.microsoft.com/temp/samples' " w:xpath="/ns0:employees[1]/ns0:employee[1]/ns0:CustomerName[1]" w:storeItemID="{B98E728A-96FF-4995-885C-5AF887AB0C35}"/>
              <w15:appearance w15:val="hidden"/>
            </w:sdtPr>
            <w:sdtEndPr/>
            <w:sdtContent>
              <w:r w:rsidR="00852D87">
                <w:t xml:space="preserve">     </w:t>
              </w:r>
            </w:sdtContent>
          </w:sdt>
        </w:p>
      </w:tc>
      <w:tc>
        <w:tcPr>
          <w:tcW w:w="1080" w:type="dxa"/>
        </w:tcPr>
        <w:p w14:paraId="6C5B5C3B" w14:textId="77777777" w:rsidR="004D6B86" w:rsidRDefault="00945417">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C925C8">
            <w:rPr>
              <w:noProof/>
            </w:rPr>
            <w:t>2</w:t>
          </w:r>
          <w:r>
            <w:rPr>
              <w:noProof/>
            </w:rPr>
            <w:fldChar w:fldCharType="end"/>
          </w:r>
        </w:p>
      </w:tc>
    </w:tr>
  </w:tbl>
  <w:p w14:paraId="55CBCDD4" w14:textId="77777777" w:rsidR="004D6B86" w:rsidRDefault="004D6B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dTable2-Accent1"/>
      <w:tblW w:w="0" w:type="auto"/>
      <w:tblLook w:val="04A0" w:firstRow="1" w:lastRow="0" w:firstColumn="1" w:lastColumn="0" w:noHBand="0" w:noVBand="1"/>
      <w:tblDescription w:val="Header layout table"/>
    </w:tblPr>
    <w:tblGrid>
      <w:gridCol w:w="8280"/>
      <w:gridCol w:w="1080"/>
    </w:tblGrid>
    <w:tr w:rsidR="00442EE7" w14:paraId="647636B1" w14:textId="77777777" w:rsidTr="00442E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6383F814" w14:textId="5BE008C2" w:rsidR="004D6B86" w:rsidRPr="009F0414" w:rsidRDefault="00945417" w:rsidP="00504F88">
          <w:pPr>
            <w:pStyle w:val="Header"/>
          </w:pPr>
          <w:r>
            <w:t xml:space="preserve">Running head: </w:t>
          </w:r>
          <w:r w:rsidR="00F965C3">
            <w:t xml:space="preserve">FAS 4475 GROUP 5 PART </w:t>
          </w:r>
          <w:r w:rsidR="00110309">
            <w:t>B</w:t>
          </w:r>
        </w:p>
      </w:tc>
      <w:tc>
        <w:tcPr>
          <w:tcW w:w="1080" w:type="dxa"/>
        </w:tcPr>
        <w:p w14:paraId="58D0FC91" w14:textId="77777777" w:rsidR="004D6B86" w:rsidRDefault="00945417">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C925C8">
            <w:rPr>
              <w:noProof/>
            </w:rPr>
            <w:t>1</w:t>
          </w:r>
          <w:r>
            <w:rPr>
              <w:noProof/>
            </w:rPr>
            <w:fldChar w:fldCharType="end"/>
          </w:r>
        </w:p>
      </w:tc>
    </w:tr>
  </w:tbl>
  <w:p w14:paraId="261D1359" w14:textId="77777777" w:rsidR="004D6B86" w:rsidRDefault="004D6B86" w:rsidP="002C6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17F018BD"/>
    <w:multiLevelType w:val="hybridMultilevel"/>
    <w:tmpl w:val="73309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A7C"/>
    <w:rsid w:val="00006BBA"/>
    <w:rsid w:val="0001010E"/>
    <w:rsid w:val="000217F5"/>
    <w:rsid w:val="00021EC9"/>
    <w:rsid w:val="00097169"/>
    <w:rsid w:val="000C65A6"/>
    <w:rsid w:val="000E3CFC"/>
    <w:rsid w:val="00110309"/>
    <w:rsid w:val="00114BFA"/>
    <w:rsid w:val="0011686E"/>
    <w:rsid w:val="001602E3"/>
    <w:rsid w:val="00160C0C"/>
    <w:rsid w:val="001664A2"/>
    <w:rsid w:val="00170521"/>
    <w:rsid w:val="001B4848"/>
    <w:rsid w:val="001D6141"/>
    <w:rsid w:val="001F3452"/>
    <w:rsid w:val="001F447A"/>
    <w:rsid w:val="001F7399"/>
    <w:rsid w:val="00212319"/>
    <w:rsid w:val="00222E04"/>
    <w:rsid w:val="00225BE3"/>
    <w:rsid w:val="002310DD"/>
    <w:rsid w:val="00253C2D"/>
    <w:rsid w:val="00265861"/>
    <w:rsid w:val="00274E0A"/>
    <w:rsid w:val="002A2597"/>
    <w:rsid w:val="002B6153"/>
    <w:rsid w:val="002C2BED"/>
    <w:rsid w:val="002C627C"/>
    <w:rsid w:val="00307586"/>
    <w:rsid w:val="00336906"/>
    <w:rsid w:val="00345333"/>
    <w:rsid w:val="00355006"/>
    <w:rsid w:val="003A06C6"/>
    <w:rsid w:val="003C0293"/>
    <w:rsid w:val="003E36B1"/>
    <w:rsid w:val="003E4162"/>
    <w:rsid w:val="003F7CBD"/>
    <w:rsid w:val="0040390D"/>
    <w:rsid w:val="00425A70"/>
    <w:rsid w:val="00442EE7"/>
    <w:rsid w:val="00481CF8"/>
    <w:rsid w:val="004901FC"/>
    <w:rsid w:val="00492C2D"/>
    <w:rsid w:val="004A3D87"/>
    <w:rsid w:val="004A65CF"/>
    <w:rsid w:val="004B18A9"/>
    <w:rsid w:val="004C539C"/>
    <w:rsid w:val="004D4F8C"/>
    <w:rsid w:val="004D6B86"/>
    <w:rsid w:val="004E3CE4"/>
    <w:rsid w:val="00504F88"/>
    <w:rsid w:val="005336E9"/>
    <w:rsid w:val="0055242C"/>
    <w:rsid w:val="00554206"/>
    <w:rsid w:val="005702A5"/>
    <w:rsid w:val="0057341F"/>
    <w:rsid w:val="00595412"/>
    <w:rsid w:val="005A2FFE"/>
    <w:rsid w:val="005F245C"/>
    <w:rsid w:val="0061747E"/>
    <w:rsid w:val="00636D49"/>
    <w:rsid w:val="00641876"/>
    <w:rsid w:val="00643FAC"/>
    <w:rsid w:val="00645290"/>
    <w:rsid w:val="00684C26"/>
    <w:rsid w:val="00693A7C"/>
    <w:rsid w:val="00693EE5"/>
    <w:rsid w:val="006B015B"/>
    <w:rsid w:val="006C162F"/>
    <w:rsid w:val="006D03E1"/>
    <w:rsid w:val="006D7EE9"/>
    <w:rsid w:val="00705420"/>
    <w:rsid w:val="007112B1"/>
    <w:rsid w:val="007244DE"/>
    <w:rsid w:val="00754007"/>
    <w:rsid w:val="00777D07"/>
    <w:rsid w:val="007F1BCD"/>
    <w:rsid w:val="0081390C"/>
    <w:rsid w:val="00816831"/>
    <w:rsid w:val="00837D67"/>
    <w:rsid w:val="00852D87"/>
    <w:rsid w:val="008747E8"/>
    <w:rsid w:val="008A2A83"/>
    <w:rsid w:val="008A78F1"/>
    <w:rsid w:val="008C6B14"/>
    <w:rsid w:val="00910F0E"/>
    <w:rsid w:val="00945417"/>
    <w:rsid w:val="00961AE5"/>
    <w:rsid w:val="009A2C38"/>
    <w:rsid w:val="009F0414"/>
    <w:rsid w:val="00A06F91"/>
    <w:rsid w:val="00A11A9C"/>
    <w:rsid w:val="00A4757D"/>
    <w:rsid w:val="00A77F6B"/>
    <w:rsid w:val="00A81BB2"/>
    <w:rsid w:val="00AA5C05"/>
    <w:rsid w:val="00AF6A7B"/>
    <w:rsid w:val="00B03BA4"/>
    <w:rsid w:val="00B475AF"/>
    <w:rsid w:val="00B677B8"/>
    <w:rsid w:val="00B70051"/>
    <w:rsid w:val="00C05C8A"/>
    <w:rsid w:val="00C30120"/>
    <w:rsid w:val="00C3438C"/>
    <w:rsid w:val="00C5686B"/>
    <w:rsid w:val="00C74024"/>
    <w:rsid w:val="00C83B15"/>
    <w:rsid w:val="00C925C8"/>
    <w:rsid w:val="00CB7F84"/>
    <w:rsid w:val="00CF1B55"/>
    <w:rsid w:val="00D226D4"/>
    <w:rsid w:val="00D329D6"/>
    <w:rsid w:val="00D85DF9"/>
    <w:rsid w:val="00DA501A"/>
    <w:rsid w:val="00DB2C87"/>
    <w:rsid w:val="00DB2E59"/>
    <w:rsid w:val="00DB358F"/>
    <w:rsid w:val="00DC44F1"/>
    <w:rsid w:val="00DD02A8"/>
    <w:rsid w:val="00DD15C2"/>
    <w:rsid w:val="00DF6D26"/>
    <w:rsid w:val="00E00A16"/>
    <w:rsid w:val="00E00FEE"/>
    <w:rsid w:val="00E3052F"/>
    <w:rsid w:val="00E7305D"/>
    <w:rsid w:val="00E81BA9"/>
    <w:rsid w:val="00E85498"/>
    <w:rsid w:val="00E86AC0"/>
    <w:rsid w:val="00EA780C"/>
    <w:rsid w:val="00EB69D3"/>
    <w:rsid w:val="00ED3FCB"/>
    <w:rsid w:val="00F31D66"/>
    <w:rsid w:val="00F363EC"/>
    <w:rsid w:val="00F413AC"/>
    <w:rsid w:val="00F55FF5"/>
    <w:rsid w:val="00F91FB5"/>
    <w:rsid w:val="00F939EE"/>
    <w:rsid w:val="00F965C3"/>
    <w:rsid w:val="00FE38C6"/>
    <w:rsid w:val="00FE72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558229"/>
  <w15:chartTrackingRefBased/>
  <w15:docId w15:val="{35969C19-CE1C-EE4D-A3A2-E3953C099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character" w:styleId="Hyperlink">
    <w:name w:val="Hyperlink"/>
    <w:basedOn w:val="DefaultParagraphFont"/>
    <w:uiPriority w:val="99"/>
    <w:unhideWhenUsed/>
    <w:rsid w:val="00E3052F"/>
    <w:rPr>
      <w:color w:val="5F5F5F" w:themeColor="hyperlink"/>
      <w:u w:val="single"/>
    </w:rPr>
  </w:style>
  <w:style w:type="character" w:customStyle="1" w:styleId="UnresolvedMention1">
    <w:name w:val="Unresolved Mention1"/>
    <w:basedOn w:val="DefaultParagraphFont"/>
    <w:uiPriority w:val="99"/>
    <w:semiHidden/>
    <w:unhideWhenUsed/>
    <w:rsid w:val="00E3052F"/>
    <w:rPr>
      <w:color w:val="605E5C"/>
      <w:shd w:val="clear" w:color="auto" w:fill="E1DFDD"/>
    </w:rPr>
  </w:style>
  <w:style w:type="character" w:styleId="UnresolvedMention">
    <w:name w:val="Unresolved Mention"/>
    <w:basedOn w:val="DefaultParagraphFont"/>
    <w:uiPriority w:val="99"/>
    <w:rsid w:val="00DA50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9088799">
      <w:bodyDiv w:val="1"/>
      <w:marLeft w:val="0"/>
      <w:marRight w:val="0"/>
      <w:marTop w:val="0"/>
      <w:marBottom w:val="0"/>
      <w:divBdr>
        <w:top w:val="none" w:sz="0" w:space="0" w:color="auto"/>
        <w:left w:val="none" w:sz="0" w:space="0" w:color="auto"/>
        <w:bottom w:val="none" w:sz="0" w:space="0" w:color="auto"/>
        <w:right w:val="none" w:sz="0" w:space="0" w:color="auto"/>
      </w:divBdr>
    </w:div>
    <w:div w:id="2053454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undera.com/blog/business-entity"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jelika/Library/Containers/com.microsoft.Word/Data/Library/Application%20Support/Microsoft/Office/16.0/DTS/Search/%7b64E3D1A3-995B-E24E-833D-90D8C995D8B6%7dtf16392902.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1FC3871C-AFA8-1B47-8051-AF085528A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{64E3D1A3-995B-E24E-833D-90D8C995D8B6}tf16392902.dotx</Template>
  <TotalTime>26</TotalTime>
  <Pages>6</Pages>
  <Words>739</Words>
  <Characters>4214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Anjelika Tremblay</cp:lastModifiedBy>
  <cp:revision>13</cp:revision>
  <dcterms:created xsi:type="dcterms:W3CDTF">2019-01-29T17:48:00Z</dcterms:created>
  <dcterms:modified xsi:type="dcterms:W3CDTF">2019-01-31T02:16:00Z</dcterms:modified>
</cp:coreProperties>
</file>